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3B" w:rsidRPr="00D935B5" w:rsidRDefault="00EE29F7" w:rsidP="00BF383B">
      <w:pPr>
        <w:jc w:val="center"/>
        <w:rPr>
          <w:rFonts w:ascii="Arial" w:hAnsi="Arial" w:cs="Arial"/>
          <w:b/>
          <w:sz w:val="18"/>
          <w:szCs w:val="18"/>
          <w:lang w:val="fr-CA"/>
        </w:rPr>
      </w:pPr>
      <w:bookmarkStart w:id="0" w:name="_GoBack"/>
      <w:bookmarkEnd w:id="0"/>
      <w:r w:rsidRPr="00F23855">
        <w:rPr>
          <w:rFonts w:ascii="Arial" w:hAnsi="Arial" w:cs="Arial"/>
          <w:b/>
          <w:noProof/>
          <w:sz w:val="20"/>
          <w:szCs w:val="20"/>
          <w:lang w:val="en-CA" w:eastAsia="en-CA"/>
        </w:rPr>
        <mc:AlternateContent>
          <mc:Choice Requires="wps">
            <w:drawing>
              <wp:anchor distT="0" distB="0" distL="114300" distR="114300" simplePos="0" relativeHeight="251663360" behindDoc="0" locked="0" layoutInCell="1" allowOverlap="1" wp14:anchorId="110D26CC" wp14:editId="4096148F">
                <wp:simplePos x="0" y="0"/>
                <wp:positionH relativeFrom="column">
                  <wp:posOffset>-184150</wp:posOffset>
                </wp:positionH>
                <wp:positionV relativeFrom="paragraph">
                  <wp:posOffset>-678180</wp:posOffset>
                </wp:positionV>
                <wp:extent cx="920750" cy="1403985"/>
                <wp:effectExtent l="0" t="0" r="12700"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403985"/>
                        </a:xfrm>
                        <a:prstGeom prst="rect">
                          <a:avLst/>
                        </a:prstGeom>
                        <a:solidFill>
                          <a:srgbClr val="FFFFFF"/>
                        </a:solidFill>
                        <a:ln w="0">
                          <a:solidFill>
                            <a:srgbClr val="000000"/>
                          </a:solidFill>
                          <a:miter lim="800000"/>
                          <a:headEnd/>
                          <a:tailEnd/>
                        </a:ln>
                      </wps:spPr>
                      <wps:txbx>
                        <w:txbxContent>
                          <w:p w:rsidR="00F23855" w:rsidRDefault="00F23855" w:rsidP="00F23855">
                            <w:r>
                              <w:rPr>
                                <w:noProof/>
                                <w:lang w:val="en-CA" w:eastAsia="en-CA"/>
                              </w:rPr>
                              <w:drawing>
                                <wp:inline distT="0" distB="0" distL="0" distR="0" wp14:anchorId="31788998" wp14:editId="78434C0E">
                                  <wp:extent cx="728980" cy="848485"/>
                                  <wp:effectExtent l="0" t="0" r="0" b="8890"/>
                                  <wp:docPr id="8" name="irc_mi" descr="http://images.paraorkut.com/img/pics/images/g/golf-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paraorkut.com/img/pics/images/g/golf-130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8980" cy="84848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D26CC" id="_x0000_t202" coordsize="21600,21600" o:spt="202" path="m,l,21600r21600,l21600,xe">
                <v:stroke joinstyle="miter"/>
                <v:path gradientshapeok="t" o:connecttype="rect"/>
              </v:shapetype>
              <v:shape id="Text Box 2" o:spid="_x0000_s1026" type="#_x0000_t202" style="position:absolute;left:0;text-align:left;margin-left:-14.5pt;margin-top:-53.4pt;width:7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" strokeweight="0">
                <v:textbox style="mso-fit-shape-to-text:t">
                  <w:txbxContent>
                    <w:p w:rsidR="00F23855" w:rsidRDefault="00F23855" w:rsidP="00F23855">
                      <w:r>
                        <w:rPr>
                          <w:noProof/>
                          <w:lang w:val="en-CA" w:eastAsia="en-CA"/>
                        </w:rPr>
                        <w:drawing>
                          <wp:inline distT="0" distB="0" distL="0" distR="0" wp14:anchorId="31788998" wp14:editId="78434C0E">
                            <wp:extent cx="728980" cy="848485"/>
                            <wp:effectExtent l="0" t="0" r="0" b="8890"/>
                            <wp:docPr id="8" name="irc_mi" descr="http://images.paraorkut.com/img/pics/images/g/golf-1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paraorkut.com/img/pics/images/g/golf-130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8980" cy="848485"/>
                                    </a:xfrm>
                                    <a:prstGeom prst="rect">
                                      <a:avLst/>
                                    </a:prstGeom>
                                    <a:noFill/>
                                    <a:ln>
                                      <a:noFill/>
                                    </a:ln>
                                  </pic:spPr>
                                </pic:pic>
                              </a:graphicData>
                            </a:graphic>
                          </wp:inline>
                        </w:drawing>
                      </w:r>
                    </w:p>
                  </w:txbxContent>
                </v:textbox>
              </v:shape>
            </w:pict>
          </mc:Fallback>
        </mc:AlternateContent>
      </w:r>
      <w:r w:rsidR="00F23855" w:rsidRPr="00F23855">
        <w:rPr>
          <w:rFonts w:ascii="Times New Roman" w:eastAsia="Lucida Sans Unicode" w:hAnsi="Times New Roman"/>
          <w:noProof/>
          <w:kern w:val="1"/>
          <w:sz w:val="24"/>
          <w:szCs w:val="24"/>
          <w:lang w:val="en-CA" w:eastAsia="en-CA"/>
        </w:rPr>
        <w:drawing>
          <wp:anchor distT="0" distB="0" distL="114300" distR="114300" simplePos="0" relativeHeight="251669504" behindDoc="1" locked="0" layoutInCell="1" allowOverlap="1" wp14:anchorId="7BD839AA" wp14:editId="31291B68">
            <wp:simplePos x="0" y="0"/>
            <wp:positionH relativeFrom="column">
              <wp:posOffset>4947920</wp:posOffset>
            </wp:positionH>
            <wp:positionV relativeFrom="paragraph">
              <wp:posOffset>-500380</wp:posOffset>
            </wp:positionV>
            <wp:extent cx="1370330" cy="2336165"/>
            <wp:effectExtent l="0" t="0" r="1270" b="6985"/>
            <wp:wrapTight wrapText="bothSides">
              <wp:wrapPolygon edited="0">
                <wp:start x="15314" y="0"/>
                <wp:lineTo x="14413" y="352"/>
                <wp:lineTo x="12912" y="2114"/>
                <wp:lineTo x="12912" y="2818"/>
                <wp:lineTo x="10810" y="3347"/>
                <wp:lineTo x="7207" y="5108"/>
                <wp:lineTo x="6906" y="5812"/>
                <wp:lineTo x="3904" y="8454"/>
                <wp:lineTo x="0" y="9335"/>
                <wp:lineTo x="0" y="16909"/>
                <wp:lineTo x="300" y="20256"/>
                <wp:lineTo x="3603" y="21488"/>
                <wp:lineTo x="5105" y="21488"/>
                <wp:lineTo x="21320" y="21488"/>
                <wp:lineTo x="21320" y="8983"/>
                <wp:lineTo x="20119" y="5636"/>
                <wp:lineTo x="18317" y="3699"/>
                <wp:lineTo x="18017" y="0"/>
                <wp:lineTo x="15314"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370330" cy="2336165"/>
                    </a:xfrm>
                    <a:prstGeom prst="rect">
                      <a:avLst/>
                    </a:prstGeom>
                    <a:noFill/>
                  </pic:spPr>
                </pic:pic>
              </a:graphicData>
            </a:graphic>
            <wp14:sizeRelH relativeFrom="page">
              <wp14:pctWidth>0</wp14:pctWidth>
            </wp14:sizeRelH>
            <wp14:sizeRelV relativeFrom="page">
              <wp14:pctHeight>0</wp14:pctHeight>
            </wp14:sizeRelV>
          </wp:anchor>
        </w:drawing>
      </w:r>
      <w:r w:rsidR="00626974">
        <w:rPr>
          <w:rFonts w:ascii="Arial" w:hAnsi="Arial" w:cs="Arial"/>
          <w:b/>
          <w:sz w:val="18"/>
          <w:szCs w:val="18"/>
          <w:lang w:val="fr-CA"/>
        </w:rPr>
        <w:t xml:space="preserve">        </w:t>
      </w:r>
      <w:r w:rsidR="00BF383B" w:rsidRPr="00D935B5">
        <w:rPr>
          <w:rFonts w:ascii="Arial" w:hAnsi="Arial" w:cs="Arial"/>
          <w:b/>
          <w:sz w:val="18"/>
          <w:szCs w:val="18"/>
          <w:lang w:val="fr-CA"/>
        </w:rPr>
        <w:t xml:space="preserve">Tournoi de golf-levée de fonds de l’église Sainte-Anne d’Ottawa  </w:t>
      </w:r>
    </w:p>
    <w:p w:rsidR="00BF383B" w:rsidRPr="00D935B5" w:rsidRDefault="00626974" w:rsidP="00BF383B">
      <w:pPr>
        <w:jc w:val="center"/>
        <w:rPr>
          <w:rFonts w:ascii="Arial" w:hAnsi="Arial" w:cs="Arial"/>
          <w:b/>
          <w:sz w:val="18"/>
          <w:szCs w:val="18"/>
          <w:lang w:val="fr-CA"/>
        </w:rPr>
      </w:pPr>
      <w:r>
        <w:rPr>
          <w:rFonts w:ascii="Arial" w:hAnsi="Arial" w:cs="Arial"/>
          <w:b/>
          <w:sz w:val="18"/>
          <w:szCs w:val="18"/>
          <w:lang w:val="fr-CA"/>
        </w:rPr>
        <w:t xml:space="preserve">      </w:t>
      </w:r>
      <w:r w:rsidR="00BF383B" w:rsidRPr="00D935B5">
        <w:rPr>
          <w:rFonts w:ascii="Arial" w:hAnsi="Arial" w:cs="Arial"/>
          <w:b/>
          <w:sz w:val="18"/>
          <w:szCs w:val="18"/>
          <w:lang w:val="fr-CA"/>
        </w:rPr>
        <w:t>Appel aux paroissiens</w:t>
      </w:r>
    </w:p>
    <w:p w:rsidR="00BF383B" w:rsidRPr="00D935B5" w:rsidRDefault="00BF383B" w:rsidP="00BF383B">
      <w:pPr>
        <w:rPr>
          <w:rFonts w:ascii="Arial" w:hAnsi="Arial" w:cs="Arial"/>
          <w:sz w:val="18"/>
          <w:szCs w:val="18"/>
          <w:lang w:val="fr-CA"/>
        </w:rPr>
      </w:pPr>
      <w:r w:rsidRPr="00D935B5">
        <w:rPr>
          <w:rFonts w:ascii="Arial" w:hAnsi="Arial" w:cs="Arial"/>
          <w:sz w:val="18"/>
          <w:szCs w:val="18"/>
          <w:lang w:val="fr-CA"/>
        </w:rPr>
        <w:t>Nous organisons en ce moment notre deuxième tournoi de golf-levée de fonds pour hommes et femmes.</w:t>
      </w:r>
    </w:p>
    <w:p w:rsidR="00BF383B" w:rsidRPr="00BF383B" w:rsidRDefault="00BF383B" w:rsidP="00BF383B">
      <w:pPr>
        <w:rPr>
          <w:rFonts w:ascii="Arial" w:hAnsi="Arial" w:cs="Arial"/>
          <w:b/>
          <w:sz w:val="18"/>
          <w:szCs w:val="18"/>
          <w:lang w:val="en-CA"/>
        </w:rPr>
      </w:pPr>
      <w:proofErr w:type="gramStart"/>
      <w:r w:rsidRPr="00BF383B">
        <w:rPr>
          <w:rFonts w:ascii="Arial" w:hAnsi="Arial" w:cs="Arial"/>
          <w:b/>
          <w:sz w:val="18"/>
          <w:szCs w:val="18"/>
          <w:lang w:val="en-CA"/>
        </w:rPr>
        <w:t>Date :</w:t>
      </w:r>
      <w:proofErr w:type="gramEnd"/>
      <w:r w:rsidRPr="00BF383B">
        <w:rPr>
          <w:rFonts w:ascii="Arial" w:hAnsi="Arial" w:cs="Arial"/>
          <w:b/>
          <w:sz w:val="18"/>
          <w:szCs w:val="18"/>
          <w:lang w:val="en-CA"/>
        </w:rPr>
        <w:tab/>
      </w:r>
      <w:r w:rsidRPr="00BF383B">
        <w:rPr>
          <w:rFonts w:ascii="Arial" w:hAnsi="Arial" w:cs="Arial"/>
          <w:b/>
          <w:sz w:val="18"/>
          <w:szCs w:val="18"/>
          <w:lang w:val="en-CA"/>
        </w:rPr>
        <w:tab/>
      </w:r>
      <w:r w:rsidRPr="00BF383B">
        <w:rPr>
          <w:rFonts w:ascii="Arial" w:hAnsi="Arial" w:cs="Arial"/>
          <w:b/>
          <w:sz w:val="18"/>
          <w:szCs w:val="18"/>
          <w:lang w:val="en-CA"/>
        </w:rPr>
        <w:tab/>
      </w:r>
      <w:r w:rsidRPr="00BF383B">
        <w:rPr>
          <w:rFonts w:ascii="Arial" w:hAnsi="Arial" w:cs="Arial"/>
          <w:b/>
          <w:sz w:val="18"/>
          <w:szCs w:val="18"/>
          <w:lang w:val="en-CA"/>
        </w:rPr>
        <w:tab/>
      </w:r>
      <w:proofErr w:type="spellStart"/>
      <w:r w:rsidRPr="00BF383B">
        <w:rPr>
          <w:rFonts w:ascii="Arial" w:hAnsi="Arial" w:cs="Arial"/>
          <w:b/>
          <w:sz w:val="18"/>
          <w:szCs w:val="18"/>
          <w:lang w:val="en-CA"/>
        </w:rPr>
        <w:t>Mercredi</w:t>
      </w:r>
      <w:proofErr w:type="spellEnd"/>
      <w:r w:rsidRPr="00BF383B">
        <w:rPr>
          <w:rFonts w:ascii="Arial" w:hAnsi="Arial" w:cs="Arial"/>
          <w:b/>
          <w:sz w:val="18"/>
          <w:szCs w:val="18"/>
          <w:lang w:val="en-CA"/>
        </w:rPr>
        <w:t xml:space="preserve"> 20 </w:t>
      </w:r>
      <w:proofErr w:type="spellStart"/>
      <w:r w:rsidRPr="00BF383B">
        <w:rPr>
          <w:rFonts w:ascii="Arial" w:hAnsi="Arial" w:cs="Arial"/>
          <w:b/>
          <w:sz w:val="18"/>
          <w:szCs w:val="18"/>
          <w:lang w:val="en-CA"/>
        </w:rPr>
        <w:t>août</w:t>
      </w:r>
      <w:proofErr w:type="spellEnd"/>
      <w:r w:rsidRPr="00BF383B">
        <w:rPr>
          <w:rFonts w:ascii="Arial" w:hAnsi="Arial" w:cs="Arial"/>
          <w:b/>
          <w:sz w:val="18"/>
          <w:szCs w:val="18"/>
          <w:lang w:val="en-CA"/>
        </w:rPr>
        <w:t xml:space="preserve"> 2014 </w:t>
      </w:r>
    </w:p>
    <w:p w:rsidR="00BF383B" w:rsidRPr="00BF383B" w:rsidRDefault="00BF383B" w:rsidP="00BF383B">
      <w:pPr>
        <w:rPr>
          <w:rFonts w:ascii="Arial" w:hAnsi="Arial" w:cs="Arial"/>
          <w:b/>
          <w:bCs/>
          <w:sz w:val="18"/>
          <w:szCs w:val="18"/>
          <w:lang w:val="en-CA"/>
        </w:rPr>
      </w:pPr>
      <w:proofErr w:type="gramStart"/>
      <w:r w:rsidRPr="00BF383B">
        <w:rPr>
          <w:rFonts w:ascii="Arial" w:hAnsi="Arial" w:cs="Arial"/>
          <w:b/>
          <w:sz w:val="18"/>
          <w:szCs w:val="18"/>
          <w:lang w:val="en-CA"/>
        </w:rPr>
        <w:t>Lieu :</w:t>
      </w:r>
      <w:proofErr w:type="gramEnd"/>
      <w:r w:rsidRPr="00BF383B">
        <w:rPr>
          <w:rFonts w:ascii="Arial" w:hAnsi="Arial" w:cs="Arial"/>
          <w:b/>
          <w:sz w:val="18"/>
          <w:szCs w:val="18"/>
          <w:lang w:val="en-CA"/>
        </w:rPr>
        <w:t xml:space="preserve"> </w:t>
      </w:r>
      <w:r w:rsidRPr="00BF383B">
        <w:rPr>
          <w:rFonts w:ascii="Arial" w:hAnsi="Arial" w:cs="Arial"/>
          <w:b/>
          <w:sz w:val="18"/>
          <w:szCs w:val="18"/>
          <w:lang w:val="en-CA"/>
        </w:rPr>
        <w:tab/>
      </w:r>
      <w:r w:rsidRPr="00BF383B">
        <w:rPr>
          <w:rFonts w:ascii="Arial" w:hAnsi="Arial" w:cs="Arial"/>
          <w:b/>
          <w:sz w:val="18"/>
          <w:szCs w:val="18"/>
          <w:lang w:val="en-CA"/>
        </w:rPr>
        <w:tab/>
      </w:r>
      <w:r w:rsidRPr="00BF383B">
        <w:rPr>
          <w:rFonts w:ascii="Arial" w:hAnsi="Arial" w:cs="Arial"/>
          <w:b/>
          <w:sz w:val="18"/>
          <w:szCs w:val="18"/>
          <w:lang w:val="en-CA"/>
        </w:rPr>
        <w:tab/>
      </w:r>
      <w:r w:rsidRPr="00BF383B">
        <w:rPr>
          <w:rFonts w:ascii="Arial" w:hAnsi="Arial" w:cs="Arial"/>
          <w:b/>
          <w:sz w:val="18"/>
          <w:szCs w:val="18"/>
          <w:lang w:val="en-CA"/>
        </w:rPr>
        <w:tab/>
      </w:r>
      <w:r w:rsidRPr="00BF383B">
        <w:rPr>
          <w:rFonts w:ascii="Arial" w:hAnsi="Arial" w:cs="Arial"/>
          <w:b/>
          <w:bCs/>
          <w:sz w:val="18"/>
          <w:szCs w:val="18"/>
          <w:lang w:val="en-CA"/>
        </w:rPr>
        <w:t xml:space="preserve">Le club de golf </w:t>
      </w:r>
      <w:proofErr w:type="spellStart"/>
      <w:r w:rsidRPr="00BF383B">
        <w:rPr>
          <w:rFonts w:ascii="Arial" w:hAnsi="Arial" w:cs="Arial"/>
          <w:b/>
          <w:bCs/>
          <w:sz w:val="18"/>
          <w:szCs w:val="18"/>
          <w:lang w:val="en-CA"/>
        </w:rPr>
        <w:t>Manderley</w:t>
      </w:r>
      <w:proofErr w:type="spellEnd"/>
      <w:r w:rsidRPr="00BF383B">
        <w:rPr>
          <w:rFonts w:ascii="Arial" w:hAnsi="Arial" w:cs="Arial"/>
          <w:b/>
          <w:bCs/>
          <w:sz w:val="18"/>
          <w:szCs w:val="18"/>
          <w:lang w:val="en-CA"/>
        </w:rPr>
        <w:t xml:space="preserve"> on the Green, North Gower</w:t>
      </w:r>
    </w:p>
    <w:p w:rsidR="00BF383B" w:rsidRPr="00D935B5" w:rsidRDefault="00BF383B" w:rsidP="00BF383B">
      <w:pPr>
        <w:rPr>
          <w:rFonts w:ascii="Arial" w:hAnsi="Arial" w:cs="Arial"/>
          <w:b/>
          <w:bCs/>
          <w:sz w:val="18"/>
          <w:szCs w:val="18"/>
          <w:lang w:val="fr-CA"/>
        </w:rPr>
      </w:pPr>
      <w:r w:rsidRPr="00D935B5">
        <w:rPr>
          <w:rFonts w:ascii="Arial" w:hAnsi="Arial" w:cs="Arial"/>
          <w:b/>
          <w:sz w:val="18"/>
          <w:szCs w:val="18"/>
          <w:lang w:val="fr-CA"/>
        </w:rPr>
        <w:t>Heure de départ :</w:t>
      </w:r>
      <w:r w:rsidRPr="00D935B5">
        <w:rPr>
          <w:rFonts w:ascii="Arial" w:hAnsi="Arial" w:cs="Arial"/>
          <w:b/>
          <w:sz w:val="18"/>
          <w:szCs w:val="18"/>
          <w:lang w:val="fr-CA"/>
        </w:rPr>
        <w:tab/>
      </w:r>
      <w:r w:rsidRPr="00D935B5">
        <w:rPr>
          <w:rFonts w:ascii="Arial" w:hAnsi="Arial" w:cs="Arial"/>
          <w:b/>
          <w:sz w:val="18"/>
          <w:szCs w:val="18"/>
          <w:lang w:val="fr-CA"/>
        </w:rPr>
        <w:tab/>
        <w:t xml:space="preserve">13 h </w:t>
      </w:r>
    </w:p>
    <w:p w:rsidR="00BF383B" w:rsidRPr="00D935B5" w:rsidRDefault="00BF383B" w:rsidP="00BF383B">
      <w:pPr>
        <w:ind w:left="2880" w:hanging="2880"/>
        <w:rPr>
          <w:rFonts w:ascii="Arial" w:hAnsi="Arial" w:cs="Arial"/>
          <w:b/>
          <w:sz w:val="18"/>
          <w:szCs w:val="18"/>
          <w:lang w:val="fr-CA"/>
        </w:rPr>
      </w:pPr>
      <w:r w:rsidRPr="00D935B5">
        <w:rPr>
          <w:rFonts w:ascii="Arial" w:hAnsi="Arial" w:cs="Arial"/>
          <w:b/>
          <w:sz w:val="18"/>
          <w:szCs w:val="18"/>
          <w:lang w:val="fr-CA"/>
        </w:rPr>
        <w:t>Coût :</w:t>
      </w:r>
      <w:r w:rsidRPr="00D935B5">
        <w:rPr>
          <w:rFonts w:ascii="Arial" w:hAnsi="Arial" w:cs="Arial"/>
          <w:b/>
          <w:sz w:val="18"/>
          <w:szCs w:val="18"/>
          <w:lang w:val="fr-CA"/>
        </w:rPr>
        <w:tab/>
        <w:t>95 $ par personne (comprend le golf, la voiturette, le repas du soir avec vin, et les prix). Un reçu de 20 $ sera émis pour fins d’impôt.</w:t>
      </w:r>
    </w:p>
    <w:p w:rsidR="00BF383B" w:rsidRPr="00D935B5" w:rsidRDefault="00BF383B" w:rsidP="00BF383B">
      <w:pPr>
        <w:ind w:left="1440" w:hanging="1440"/>
        <w:rPr>
          <w:rFonts w:ascii="Arial" w:hAnsi="Arial" w:cs="Arial"/>
          <w:b/>
          <w:sz w:val="18"/>
          <w:szCs w:val="18"/>
          <w:lang w:val="fr-CA"/>
        </w:rPr>
      </w:pPr>
      <w:r w:rsidRPr="00D935B5">
        <w:rPr>
          <w:rFonts w:ascii="Arial" w:hAnsi="Arial" w:cs="Arial"/>
          <w:b/>
          <w:sz w:val="18"/>
          <w:szCs w:val="18"/>
          <w:lang w:val="fr-CA"/>
        </w:rPr>
        <w:t>Inscription :</w:t>
      </w:r>
      <w:r w:rsidRPr="00D935B5">
        <w:rPr>
          <w:rFonts w:ascii="Arial" w:hAnsi="Arial" w:cs="Arial"/>
          <w:b/>
          <w:sz w:val="18"/>
          <w:szCs w:val="18"/>
          <w:lang w:val="fr-CA"/>
        </w:rPr>
        <w:tab/>
      </w:r>
      <w:r w:rsidRPr="00D935B5">
        <w:rPr>
          <w:rFonts w:ascii="Arial" w:hAnsi="Arial" w:cs="Arial"/>
          <w:b/>
          <w:sz w:val="18"/>
          <w:szCs w:val="18"/>
          <w:lang w:val="fr-CA"/>
        </w:rPr>
        <w:tab/>
      </w:r>
      <w:r w:rsidRPr="00D935B5">
        <w:rPr>
          <w:rFonts w:ascii="Arial" w:hAnsi="Arial" w:cs="Arial"/>
          <w:b/>
          <w:sz w:val="18"/>
          <w:szCs w:val="18"/>
          <w:lang w:val="fr-CA"/>
        </w:rPr>
        <w:tab/>
        <w:t>Le 25 juillet, 2014</w:t>
      </w:r>
    </w:p>
    <w:p w:rsidR="00BF383B" w:rsidRPr="00D935B5" w:rsidRDefault="00BF383B" w:rsidP="00BF383B">
      <w:pPr>
        <w:rPr>
          <w:rFonts w:ascii="Arial" w:hAnsi="Arial" w:cs="Arial"/>
          <w:sz w:val="18"/>
          <w:szCs w:val="18"/>
          <w:lang w:val="fr-CA"/>
        </w:rPr>
      </w:pPr>
      <w:r w:rsidRPr="00D935B5">
        <w:rPr>
          <w:rFonts w:ascii="Arial" w:hAnsi="Arial" w:cs="Arial"/>
          <w:sz w:val="18"/>
          <w:szCs w:val="18"/>
          <w:lang w:val="fr-CA"/>
        </w:rPr>
        <w:t xml:space="preserve">Le tournoi de l’année dernière a été un grand succès; il a réuni 75 golfeurs et permis de recueillir plus de  12 000 $, qui seront utilisés pour l’entretien et l’embellissement de notre église, l’un des joyaux historiques de l’archidiocèse d’Ottawa. L’essentiel des fonds levés provenait du soutien financier de nos généreux commanditaires ainsi que de plusieurs entreprises qui ont donné des objets pour la vente </w:t>
      </w:r>
      <w:proofErr w:type="gramStart"/>
      <w:r w:rsidRPr="00D935B5">
        <w:rPr>
          <w:rFonts w:ascii="Arial" w:hAnsi="Arial" w:cs="Arial"/>
          <w:sz w:val="18"/>
          <w:szCs w:val="18"/>
          <w:lang w:val="fr-CA"/>
        </w:rPr>
        <w:t>aux enchères silencieuse</w:t>
      </w:r>
      <w:proofErr w:type="gramEnd"/>
      <w:r w:rsidRPr="00D935B5">
        <w:rPr>
          <w:rFonts w:ascii="Arial" w:hAnsi="Arial" w:cs="Arial"/>
          <w:sz w:val="18"/>
          <w:szCs w:val="18"/>
          <w:lang w:val="fr-CA"/>
        </w:rPr>
        <w:t xml:space="preserve">.  </w:t>
      </w:r>
    </w:p>
    <w:p w:rsidR="00BF383B" w:rsidRPr="00D935B5" w:rsidRDefault="00BF383B" w:rsidP="00BF383B">
      <w:pPr>
        <w:rPr>
          <w:rFonts w:ascii="Arial" w:hAnsi="Arial" w:cs="Arial"/>
          <w:sz w:val="18"/>
          <w:szCs w:val="18"/>
          <w:lang w:val="fr-CA"/>
        </w:rPr>
      </w:pPr>
      <w:r w:rsidRPr="00D935B5">
        <w:rPr>
          <w:rFonts w:ascii="Arial" w:hAnsi="Arial" w:cs="Arial"/>
          <w:sz w:val="18"/>
          <w:szCs w:val="18"/>
          <w:lang w:val="fr-CA"/>
        </w:rPr>
        <w:t xml:space="preserve">Nous devons travailler activement à faire de la levée de fonds de 2014 un égal succès. Voici, chers paroissiens, ce que vous pouvez faire pour participer à cet effort : </w:t>
      </w:r>
    </w:p>
    <w:p w:rsidR="00BF383B" w:rsidRPr="00D935B5" w:rsidRDefault="00BF383B" w:rsidP="00BF383B">
      <w:pPr>
        <w:pStyle w:val="ListParagraph"/>
        <w:numPr>
          <w:ilvl w:val="0"/>
          <w:numId w:val="9"/>
        </w:numPr>
        <w:rPr>
          <w:rFonts w:ascii="Arial" w:hAnsi="Arial" w:cs="Arial"/>
          <w:sz w:val="18"/>
          <w:szCs w:val="18"/>
          <w:lang w:val="fr-CA"/>
        </w:rPr>
      </w:pPr>
      <w:r w:rsidRPr="00D935B5">
        <w:rPr>
          <w:rFonts w:ascii="Arial" w:hAnsi="Arial" w:cs="Arial"/>
          <w:b/>
          <w:sz w:val="18"/>
          <w:szCs w:val="18"/>
          <w:lang w:val="fr-CA"/>
        </w:rPr>
        <w:t xml:space="preserve">Vous </w:t>
      </w:r>
      <w:proofErr w:type="spellStart"/>
      <w:r w:rsidRPr="00D935B5">
        <w:rPr>
          <w:rFonts w:ascii="Arial" w:hAnsi="Arial" w:cs="Arial"/>
          <w:b/>
          <w:sz w:val="18"/>
          <w:szCs w:val="18"/>
          <w:lang w:val="fr-CA"/>
        </w:rPr>
        <w:t>inscrire</w:t>
      </w:r>
      <w:proofErr w:type="spellEnd"/>
      <w:r w:rsidRPr="00D935B5">
        <w:rPr>
          <w:rFonts w:ascii="Arial" w:hAnsi="Arial" w:cs="Arial"/>
          <w:b/>
          <w:sz w:val="18"/>
          <w:szCs w:val="18"/>
          <w:lang w:val="fr-CA"/>
        </w:rPr>
        <w:t xml:space="preserve"> pour participer au tournoi et inviter vos amis de la paroisse et de l’extérieur à en faire autant</w:t>
      </w:r>
      <w:r w:rsidRPr="00D935B5">
        <w:rPr>
          <w:rFonts w:ascii="Arial" w:hAnsi="Arial" w:cs="Arial"/>
          <w:sz w:val="18"/>
          <w:szCs w:val="18"/>
          <w:lang w:val="fr-CA"/>
        </w:rPr>
        <w:t>. Il est très important d’avoir du soutien de l’extérieur de la paroisse pour d’alléger la charge portée par ses membres. L’appui extérieur ne peut s’obtenir que s’il est demandé. L’année dernière, beaucoup ont répondu à notre invitation; il nous en faut plus. Rappelons que les participants ne doivent pas être des golfeurs d’ex</w:t>
      </w:r>
      <w:r>
        <w:rPr>
          <w:rFonts w:ascii="Arial" w:hAnsi="Arial" w:cs="Arial"/>
          <w:sz w:val="18"/>
          <w:szCs w:val="18"/>
          <w:lang w:val="fr-CA"/>
        </w:rPr>
        <w:t xml:space="preserve">périence : en 2013, plusieurs </w:t>
      </w:r>
      <w:r w:rsidRPr="00D935B5">
        <w:rPr>
          <w:rFonts w:ascii="Arial" w:hAnsi="Arial" w:cs="Arial"/>
          <w:sz w:val="18"/>
          <w:szCs w:val="18"/>
          <w:lang w:val="fr-CA"/>
        </w:rPr>
        <w:t>personnes jouaient au golf pour la première fois et elles ont passé une excellente journée dans un bel esprit de camaraderie et même réussi un bon coup!</w:t>
      </w:r>
    </w:p>
    <w:p w:rsidR="00BF383B" w:rsidRPr="00D935B5" w:rsidRDefault="00BF383B" w:rsidP="00BF383B">
      <w:pPr>
        <w:pStyle w:val="ListParagraph"/>
        <w:rPr>
          <w:rFonts w:ascii="Arial" w:hAnsi="Arial" w:cs="Arial"/>
          <w:sz w:val="18"/>
          <w:szCs w:val="18"/>
          <w:lang w:val="fr-CA"/>
        </w:rPr>
      </w:pPr>
      <w:r w:rsidRPr="00D935B5">
        <w:rPr>
          <w:rFonts w:ascii="Arial" w:hAnsi="Arial" w:cs="Arial"/>
          <w:sz w:val="18"/>
          <w:szCs w:val="18"/>
          <w:lang w:val="fr-CA"/>
        </w:rPr>
        <w:t xml:space="preserve"> </w:t>
      </w:r>
    </w:p>
    <w:p w:rsidR="00BF383B" w:rsidRPr="00D935B5" w:rsidRDefault="00BF383B" w:rsidP="00BF383B">
      <w:pPr>
        <w:pStyle w:val="ListParagraph"/>
        <w:numPr>
          <w:ilvl w:val="0"/>
          <w:numId w:val="9"/>
        </w:numPr>
        <w:rPr>
          <w:rFonts w:ascii="Arial" w:hAnsi="Arial" w:cs="Arial"/>
          <w:sz w:val="18"/>
          <w:szCs w:val="18"/>
          <w:lang w:val="fr-CA"/>
        </w:rPr>
      </w:pPr>
      <w:r w:rsidRPr="00D935B5">
        <w:rPr>
          <w:rFonts w:ascii="Arial" w:hAnsi="Arial" w:cs="Arial"/>
          <w:b/>
          <w:sz w:val="18"/>
          <w:szCs w:val="18"/>
          <w:lang w:val="fr-CA"/>
        </w:rPr>
        <w:t>Solliciter le soutien financier des commerces/entreprises que vous fréquentez.</w:t>
      </w:r>
      <w:r w:rsidRPr="00D935B5">
        <w:rPr>
          <w:rFonts w:ascii="Arial" w:hAnsi="Arial" w:cs="Arial"/>
          <w:sz w:val="18"/>
          <w:szCs w:val="18"/>
          <w:lang w:val="fr-CA"/>
        </w:rPr>
        <w:t xml:space="preserve"> </w:t>
      </w:r>
    </w:p>
    <w:p w:rsidR="00BF383B" w:rsidRPr="00D935B5" w:rsidRDefault="00BF383B" w:rsidP="00BF383B">
      <w:pPr>
        <w:pStyle w:val="ListParagraph"/>
        <w:rPr>
          <w:rFonts w:ascii="Arial" w:hAnsi="Arial" w:cs="Arial"/>
          <w:sz w:val="18"/>
          <w:szCs w:val="18"/>
          <w:lang w:val="fr-CA"/>
        </w:rPr>
      </w:pPr>
      <w:r w:rsidRPr="00D935B5">
        <w:rPr>
          <w:rFonts w:ascii="Arial" w:hAnsi="Arial" w:cs="Arial"/>
          <w:sz w:val="18"/>
          <w:szCs w:val="18"/>
          <w:lang w:val="fr-CA"/>
        </w:rPr>
        <w:t xml:space="preserve">Si vous avez récemment acheté ou vendu une maison à travers un courtier, fait d’importants investissements dans une firme ou fait faire de grandes rénovations dans votre maison, vous pouvez demander au commerce ou à l’entreprise en question de commanditer le tournoi. En soutenant financièrement notre cause, les commanditaires obtiennent en échange la visibilité de leurs produits et services au tournoi lui-même, sur le programme ainsi que sur la page web de la paroisse. Ils peuvent choisir parmi plusieurs niveaux de commandite allant de 300 $ à 2 500 $. </w:t>
      </w:r>
    </w:p>
    <w:p w:rsidR="00BF383B" w:rsidRPr="00D935B5" w:rsidRDefault="00BF383B" w:rsidP="00BF383B">
      <w:pPr>
        <w:pStyle w:val="ListParagraph"/>
        <w:rPr>
          <w:rFonts w:ascii="Arial" w:hAnsi="Arial" w:cs="Arial"/>
          <w:sz w:val="18"/>
          <w:szCs w:val="18"/>
          <w:lang w:val="fr-CA"/>
        </w:rPr>
      </w:pPr>
    </w:p>
    <w:p w:rsidR="00BF383B" w:rsidRPr="00D935B5" w:rsidRDefault="00BF383B" w:rsidP="00BF383B">
      <w:pPr>
        <w:pStyle w:val="ListParagraph"/>
        <w:numPr>
          <w:ilvl w:val="0"/>
          <w:numId w:val="9"/>
        </w:numPr>
        <w:rPr>
          <w:rFonts w:ascii="Arial" w:hAnsi="Arial" w:cs="Arial"/>
          <w:sz w:val="18"/>
          <w:szCs w:val="18"/>
          <w:lang w:val="fr-CA"/>
        </w:rPr>
      </w:pPr>
      <w:r w:rsidRPr="00D935B5">
        <w:rPr>
          <w:rFonts w:ascii="Arial" w:hAnsi="Arial" w:cs="Arial"/>
          <w:b/>
          <w:sz w:val="18"/>
          <w:szCs w:val="18"/>
          <w:lang w:val="fr-CA"/>
        </w:rPr>
        <w:t xml:space="preserve">Offrir des produits ou des services pour la vente </w:t>
      </w:r>
      <w:proofErr w:type="gramStart"/>
      <w:r w:rsidRPr="00D935B5">
        <w:rPr>
          <w:rFonts w:ascii="Arial" w:hAnsi="Arial" w:cs="Arial"/>
          <w:b/>
          <w:sz w:val="18"/>
          <w:szCs w:val="18"/>
          <w:lang w:val="fr-CA"/>
        </w:rPr>
        <w:t>aux enchères silencieuse</w:t>
      </w:r>
      <w:proofErr w:type="gramEnd"/>
      <w:r w:rsidRPr="00D935B5">
        <w:rPr>
          <w:rFonts w:ascii="Arial" w:hAnsi="Arial" w:cs="Arial"/>
          <w:b/>
          <w:sz w:val="18"/>
          <w:szCs w:val="18"/>
          <w:lang w:val="fr-CA"/>
        </w:rPr>
        <w:t xml:space="preserve"> ou demander aux commerces/entreprises d’en donner. </w:t>
      </w:r>
      <w:r w:rsidRPr="00D935B5">
        <w:rPr>
          <w:rFonts w:ascii="Arial" w:hAnsi="Arial" w:cs="Arial"/>
          <w:sz w:val="18"/>
          <w:szCs w:val="18"/>
          <w:lang w:val="fr-CA"/>
        </w:rPr>
        <w:t>Les articles qui nous intéressent particulièrement sont des articles de valeur avec possibilité d’enchère de plus de 300 $. Comme entreprise ou particulier, vous pouvez avoir vous-mêmes quelque chose à donner ou solliciter un don auprès d’un commerce ou d’une entreprise. Les articles intéressants sont, par exemple, des billets de niveau 100 pour voir les Sénateurs d’Ottawa, des bons pour des services financiers, juridiques ou immobiliers, des  forfaits de fin de semaine à un hôtel ou un lieu de vacance, des certificats-cadeaux pour un restaurant chic, des peintures de qualité, de beaux paniers-cadeaux, etc. À éviter : les gros articles, comme des meubles, car ils ne sont pas pratiques à manœuvrer.</w:t>
      </w:r>
    </w:p>
    <w:p w:rsidR="00BF383B" w:rsidRPr="00D935B5" w:rsidRDefault="00BF383B" w:rsidP="00BF383B">
      <w:pPr>
        <w:pStyle w:val="ListParagraph"/>
        <w:rPr>
          <w:rFonts w:ascii="Arial" w:hAnsi="Arial" w:cs="Arial"/>
          <w:sz w:val="18"/>
          <w:szCs w:val="18"/>
          <w:lang w:val="fr-CA"/>
        </w:rPr>
      </w:pPr>
    </w:p>
    <w:p w:rsidR="00BF383B" w:rsidRPr="00D935B5" w:rsidRDefault="00BF383B" w:rsidP="00BF383B">
      <w:pPr>
        <w:pStyle w:val="ListParagraph"/>
        <w:numPr>
          <w:ilvl w:val="0"/>
          <w:numId w:val="9"/>
        </w:numPr>
        <w:rPr>
          <w:rFonts w:ascii="Arial" w:hAnsi="Arial" w:cs="Arial"/>
          <w:sz w:val="18"/>
          <w:szCs w:val="18"/>
          <w:lang w:val="fr-CA"/>
        </w:rPr>
      </w:pPr>
      <w:r w:rsidRPr="00D935B5">
        <w:rPr>
          <w:rFonts w:ascii="Arial" w:hAnsi="Arial" w:cs="Arial"/>
          <w:b/>
          <w:sz w:val="18"/>
          <w:szCs w:val="18"/>
          <w:lang w:val="fr-CA"/>
        </w:rPr>
        <w:t>Solliciter des prix auprès des commerces que vous fréquentez régulièrement (chaîne d’alimentation, garage, magasin de sport).</w:t>
      </w:r>
      <w:r w:rsidRPr="00D935B5">
        <w:rPr>
          <w:rFonts w:ascii="Arial" w:hAnsi="Arial" w:cs="Arial"/>
          <w:sz w:val="18"/>
          <w:szCs w:val="18"/>
          <w:lang w:val="fr-CA"/>
        </w:rPr>
        <w:t xml:space="preserve"> </w:t>
      </w:r>
    </w:p>
    <w:p w:rsidR="00BF383B" w:rsidRPr="00D935B5" w:rsidRDefault="00BF383B" w:rsidP="00BF383B">
      <w:pPr>
        <w:pStyle w:val="ListParagraph"/>
        <w:rPr>
          <w:rFonts w:ascii="Arial" w:hAnsi="Arial" w:cs="Arial"/>
          <w:sz w:val="18"/>
          <w:szCs w:val="18"/>
          <w:lang w:val="fr-CA"/>
        </w:rPr>
      </w:pPr>
      <w:r w:rsidRPr="00D935B5">
        <w:rPr>
          <w:rFonts w:ascii="Arial" w:hAnsi="Arial" w:cs="Arial"/>
          <w:sz w:val="18"/>
          <w:szCs w:val="18"/>
          <w:lang w:val="fr-CA"/>
        </w:rPr>
        <w:t>Dans ce tournoi comme dans tous les autres, chaque golfeur reçoit un prix au repas de clôture. Les prix, d’une valeur normale d’environ 25 $, peuvent être soit un article comme une boîte de 12 balles de golf, soit un coupon pour un service, soit un certificat-cadeau d’un magasin, ou même un cadeau en argent. La plupart des commerces sont disposés à offrir des prix; il suffit de demander. Ceux qui offrent des prix seront cités dans le programme du tournoi et sur la page web de la paroisse.</w:t>
      </w:r>
    </w:p>
    <w:p w:rsidR="00BF383B" w:rsidRPr="00D935B5" w:rsidRDefault="00BF383B" w:rsidP="00BF383B">
      <w:pPr>
        <w:rPr>
          <w:rFonts w:ascii="Arial" w:hAnsi="Arial" w:cs="Arial"/>
          <w:sz w:val="18"/>
          <w:szCs w:val="18"/>
          <w:lang w:val="fr-CA"/>
        </w:rPr>
      </w:pPr>
      <w:r w:rsidRPr="00D935B5">
        <w:rPr>
          <w:rFonts w:ascii="Arial" w:hAnsi="Arial" w:cs="Arial"/>
          <w:sz w:val="18"/>
          <w:szCs w:val="18"/>
          <w:lang w:val="fr-CA"/>
        </w:rPr>
        <w:t xml:space="preserve">Il est recommandé de parler à un membre du comité avant de contacter un commerce ou un éventuel golfeur. Selon les besoins, nous pouvons fournir une lettre pour présenter le tournoi, un bulletin d’inscription, une lettre de commandite, une liste des divers niveaux de commandite, et, pour les prix, une demande de commandite. </w:t>
      </w:r>
    </w:p>
    <w:p w:rsidR="00BF383B" w:rsidRPr="00D935B5" w:rsidRDefault="00F23855" w:rsidP="00BF383B">
      <w:pPr>
        <w:rPr>
          <w:rFonts w:ascii="Arial" w:hAnsi="Arial" w:cs="Arial"/>
          <w:sz w:val="18"/>
          <w:szCs w:val="18"/>
          <w:lang w:val="fr-CA"/>
        </w:rPr>
      </w:pPr>
      <w:r w:rsidRPr="00F23855">
        <w:rPr>
          <w:rFonts w:ascii="Arial" w:hAnsi="Arial" w:cs="Arial"/>
          <w:b/>
          <w:noProof/>
          <w:sz w:val="20"/>
          <w:szCs w:val="20"/>
          <w:lang w:val="en-CA" w:eastAsia="en-CA"/>
        </w:rPr>
        <mc:AlternateContent>
          <mc:Choice Requires="wps">
            <w:drawing>
              <wp:anchor distT="0" distB="0" distL="114300" distR="114300" simplePos="0" relativeHeight="251665408" behindDoc="0" locked="0" layoutInCell="1" allowOverlap="1" wp14:anchorId="4859C05A" wp14:editId="36351B1B">
                <wp:simplePos x="0" y="0"/>
                <wp:positionH relativeFrom="column">
                  <wp:posOffset>3644900</wp:posOffset>
                </wp:positionH>
                <wp:positionV relativeFrom="paragraph">
                  <wp:posOffset>518160</wp:posOffset>
                </wp:positionV>
                <wp:extent cx="1035050" cy="1403985"/>
                <wp:effectExtent l="0" t="0" r="1270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1403985"/>
                        </a:xfrm>
                        <a:prstGeom prst="rect">
                          <a:avLst/>
                        </a:prstGeom>
                        <a:solidFill>
                          <a:srgbClr val="FFFFFF"/>
                        </a:solidFill>
                        <a:ln w="9525">
                          <a:solidFill>
                            <a:srgbClr val="000000"/>
                          </a:solidFill>
                          <a:miter lim="800000"/>
                          <a:headEnd/>
                          <a:tailEnd/>
                        </a:ln>
                      </wps:spPr>
                      <wps:txbx>
                        <w:txbxContent>
                          <w:p w:rsidR="00F23855" w:rsidRDefault="00F23855" w:rsidP="00F23855">
                            <w:r>
                              <w:rPr>
                                <w:noProof/>
                                <w:lang w:val="en-CA" w:eastAsia="en-CA"/>
                              </w:rPr>
                              <w:drawing>
                                <wp:inline distT="0" distB="0" distL="0" distR="0" wp14:anchorId="1E848F89" wp14:editId="5E8347CB">
                                  <wp:extent cx="795338" cy="1060450"/>
                                  <wp:effectExtent l="0" t="0" r="5080" b="6350"/>
                                  <wp:docPr id="10" name="Picture 10" descr="https://encrypted-tbn3.gstatic.com/images?q=tbn:ANd9GcTlwzJ2TJ_2RFBi9-4VgFsZF8ztdDx7h86ApZ0LzmB50lF44kE0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3.gstatic.com/images?q=tbn:ANd9GcTlwzJ2TJ_2RFBi9-4VgFsZF8ztdDx7h86ApZ0LzmB50lF44kE0k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486" cy="106064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59C05A" id="_x0000_s1027" type="#_x0000_t202" style="position:absolute;margin-left:287pt;margin-top:40.8pt;width:8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">
                <v:textbox style="mso-fit-shape-to-text:t">
                  <w:txbxContent>
                    <w:p w:rsidR="00F23855" w:rsidRDefault="00F23855" w:rsidP="00F23855">
                      <w:r>
                        <w:rPr>
                          <w:noProof/>
                          <w:lang w:val="en-CA" w:eastAsia="en-CA"/>
                        </w:rPr>
                        <w:drawing>
                          <wp:inline distT="0" distB="0" distL="0" distR="0" wp14:anchorId="1E848F89" wp14:editId="5E8347CB">
                            <wp:extent cx="795338" cy="1060450"/>
                            <wp:effectExtent l="0" t="0" r="5080" b="6350"/>
                            <wp:docPr id="10" name="Picture 10" descr="https://encrypted-tbn3.gstatic.com/images?q=tbn:ANd9GcTlwzJ2TJ_2RFBi9-4VgFsZF8ztdDx7h86ApZ0LzmB50lF44kE0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3.gstatic.com/images?q=tbn:ANd9GcTlwzJ2TJ_2RFBi9-4VgFsZF8ztdDx7h86ApZ0LzmB50lF44kE0k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486" cy="1060648"/>
                                    </a:xfrm>
                                    <a:prstGeom prst="rect">
                                      <a:avLst/>
                                    </a:prstGeom>
                                    <a:noFill/>
                                    <a:ln>
                                      <a:noFill/>
                                    </a:ln>
                                  </pic:spPr>
                                </pic:pic>
                              </a:graphicData>
                            </a:graphic>
                          </wp:inline>
                        </w:drawing>
                      </w:r>
                    </w:p>
                  </w:txbxContent>
                </v:textbox>
              </v:shape>
            </w:pict>
          </mc:Fallback>
        </mc:AlternateContent>
      </w:r>
      <w:r w:rsidR="00BF383B" w:rsidRPr="00D935B5">
        <w:rPr>
          <w:rFonts w:ascii="Arial" w:hAnsi="Arial" w:cs="Arial"/>
          <w:sz w:val="18"/>
          <w:szCs w:val="18"/>
          <w:lang w:val="fr-CA"/>
        </w:rPr>
        <w:t xml:space="preserve">Notre paroisse est pleine de personnes intelligentes et éloquentes qui peuvent se charger de ces démarches. Grâce à leur aide, le tournoi de golf 2014 pourrait être même plus réussi que celui de l’année dernière! Nous vous encourageons donc chaudement à participer à cet effort.  </w:t>
      </w:r>
    </w:p>
    <w:p w:rsidR="00BF383B" w:rsidRPr="00D935B5" w:rsidRDefault="00BF383B" w:rsidP="00BF383B">
      <w:pPr>
        <w:spacing w:after="0"/>
        <w:rPr>
          <w:rFonts w:ascii="Arial" w:hAnsi="Arial" w:cs="Arial"/>
          <w:sz w:val="18"/>
          <w:szCs w:val="18"/>
        </w:rPr>
      </w:pPr>
      <w:r w:rsidRPr="00D935B5">
        <w:rPr>
          <w:rFonts w:ascii="Arial" w:hAnsi="Arial" w:cs="Arial"/>
          <w:sz w:val="18"/>
          <w:szCs w:val="18"/>
        </w:rPr>
        <w:t xml:space="preserve">Nestor </w:t>
      </w:r>
      <w:proofErr w:type="spellStart"/>
      <w:r w:rsidRPr="00D935B5">
        <w:rPr>
          <w:rFonts w:ascii="Arial" w:hAnsi="Arial" w:cs="Arial"/>
          <w:sz w:val="18"/>
          <w:szCs w:val="18"/>
        </w:rPr>
        <w:t>Burtnyk</w:t>
      </w:r>
      <w:proofErr w:type="spellEnd"/>
      <w:r w:rsidRPr="00D935B5">
        <w:rPr>
          <w:rFonts w:ascii="Arial" w:hAnsi="Arial" w:cs="Arial"/>
          <w:sz w:val="18"/>
          <w:szCs w:val="18"/>
        </w:rPr>
        <w:tab/>
      </w:r>
      <w:r w:rsidRPr="00D935B5">
        <w:rPr>
          <w:rFonts w:ascii="Arial" w:hAnsi="Arial" w:cs="Arial"/>
          <w:sz w:val="18"/>
          <w:szCs w:val="18"/>
        </w:rPr>
        <w:tab/>
        <w:t xml:space="preserve"> </w:t>
      </w:r>
      <w:r w:rsidRPr="00D935B5">
        <w:rPr>
          <w:rFonts w:ascii="Arial" w:hAnsi="Arial" w:cs="Arial"/>
          <w:sz w:val="18"/>
          <w:szCs w:val="18"/>
        </w:rPr>
        <w:tab/>
        <w:t>613-592-1877</w:t>
      </w:r>
    </w:p>
    <w:p w:rsidR="00BF383B" w:rsidRPr="00D935B5" w:rsidRDefault="00BF383B" w:rsidP="00BF383B">
      <w:pPr>
        <w:spacing w:after="0"/>
        <w:rPr>
          <w:rFonts w:ascii="Arial" w:hAnsi="Arial" w:cs="Arial"/>
          <w:sz w:val="18"/>
          <w:szCs w:val="18"/>
        </w:rPr>
      </w:pPr>
      <w:r w:rsidRPr="00D935B5">
        <w:rPr>
          <w:rFonts w:ascii="Arial" w:hAnsi="Arial" w:cs="Arial"/>
          <w:sz w:val="18"/>
          <w:szCs w:val="18"/>
        </w:rPr>
        <w:t xml:space="preserve">John </w:t>
      </w:r>
      <w:proofErr w:type="spellStart"/>
      <w:r w:rsidRPr="00D935B5">
        <w:rPr>
          <w:rFonts w:ascii="Arial" w:hAnsi="Arial" w:cs="Arial"/>
          <w:sz w:val="18"/>
          <w:szCs w:val="18"/>
        </w:rPr>
        <w:t>Fennelly</w:t>
      </w:r>
      <w:proofErr w:type="spellEnd"/>
      <w:r w:rsidRPr="00D935B5">
        <w:rPr>
          <w:rFonts w:ascii="Arial" w:hAnsi="Arial" w:cs="Arial"/>
          <w:sz w:val="18"/>
          <w:szCs w:val="18"/>
        </w:rPr>
        <w:tab/>
      </w:r>
      <w:r w:rsidRPr="00D935B5">
        <w:rPr>
          <w:rFonts w:ascii="Arial" w:hAnsi="Arial" w:cs="Arial"/>
          <w:sz w:val="18"/>
          <w:szCs w:val="18"/>
        </w:rPr>
        <w:tab/>
      </w:r>
      <w:r w:rsidRPr="00D935B5">
        <w:rPr>
          <w:rFonts w:ascii="Arial" w:hAnsi="Arial" w:cs="Arial"/>
          <w:sz w:val="18"/>
          <w:szCs w:val="18"/>
        </w:rPr>
        <w:tab/>
        <w:t>613-867-0144</w:t>
      </w:r>
    </w:p>
    <w:p w:rsidR="00BF383B" w:rsidRPr="00D935B5" w:rsidRDefault="00BF383B" w:rsidP="00BF383B">
      <w:pPr>
        <w:spacing w:after="0"/>
        <w:rPr>
          <w:rFonts w:ascii="Arial" w:hAnsi="Arial" w:cs="Arial"/>
          <w:sz w:val="18"/>
          <w:szCs w:val="18"/>
        </w:rPr>
      </w:pPr>
      <w:r w:rsidRPr="00D935B5">
        <w:rPr>
          <w:rFonts w:ascii="Arial" w:hAnsi="Arial" w:cs="Arial"/>
          <w:sz w:val="18"/>
          <w:szCs w:val="18"/>
        </w:rPr>
        <w:t>Jim Gallagher</w:t>
      </w:r>
      <w:r w:rsidRPr="00D935B5">
        <w:rPr>
          <w:rFonts w:ascii="Arial" w:hAnsi="Arial" w:cs="Arial"/>
          <w:sz w:val="18"/>
          <w:szCs w:val="18"/>
        </w:rPr>
        <w:tab/>
      </w:r>
      <w:r w:rsidRPr="00D935B5">
        <w:rPr>
          <w:rFonts w:ascii="Arial" w:hAnsi="Arial" w:cs="Arial"/>
          <w:sz w:val="18"/>
          <w:szCs w:val="18"/>
        </w:rPr>
        <w:tab/>
      </w:r>
      <w:r w:rsidRPr="00D935B5">
        <w:rPr>
          <w:rFonts w:ascii="Arial" w:hAnsi="Arial" w:cs="Arial"/>
          <w:sz w:val="18"/>
          <w:szCs w:val="18"/>
        </w:rPr>
        <w:tab/>
        <w:t>613-834-2121</w:t>
      </w:r>
      <w:r w:rsidRPr="00D935B5">
        <w:rPr>
          <w:rFonts w:ascii="Arial" w:hAnsi="Arial" w:cs="Arial"/>
          <w:sz w:val="18"/>
          <w:szCs w:val="18"/>
        </w:rPr>
        <w:tab/>
      </w:r>
    </w:p>
    <w:p w:rsidR="00BF383B" w:rsidRPr="00D935B5" w:rsidRDefault="00BF383B" w:rsidP="00BF383B">
      <w:pPr>
        <w:spacing w:after="0"/>
        <w:rPr>
          <w:rFonts w:ascii="Arial" w:hAnsi="Arial" w:cs="Arial"/>
          <w:sz w:val="18"/>
          <w:szCs w:val="18"/>
        </w:rPr>
      </w:pPr>
      <w:r w:rsidRPr="00D935B5">
        <w:rPr>
          <w:rFonts w:ascii="Arial" w:hAnsi="Arial" w:cs="Arial"/>
          <w:sz w:val="18"/>
          <w:szCs w:val="18"/>
        </w:rPr>
        <w:t>Michael Whalen</w:t>
      </w:r>
      <w:r w:rsidRPr="00D935B5">
        <w:rPr>
          <w:rFonts w:ascii="Arial" w:hAnsi="Arial" w:cs="Arial"/>
          <w:sz w:val="18"/>
          <w:szCs w:val="18"/>
        </w:rPr>
        <w:tab/>
      </w:r>
      <w:r w:rsidRPr="00D935B5">
        <w:rPr>
          <w:rFonts w:ascii="Arial" w:hAnsi="Arial" w:cs="Arial"/>
          <w:sz w:val="18"/>
          <w:szCs w:val="18"/>
        </w:rPr>
        <w:tab/>
        <w:t xml:space="preserve">             </w:t>
      </w:r>
      <w:r>
        <w:rPr>
          <w:rFonts w:ascii="Arial" w:hAnsi="Arial" w:cs="Arial"/>
          <w:sz w:val="18"/>
          <w:szCs w:val="18"/>
        </w:rPr>
        <w:t xml:space="preserve"> </w:t>
      </w:r>
      <w:r w:rsidRPr="00D935B5">
        <w:rPr>
          <w:rFonts w:ascii="Arial" w:hAnsi="Arial" w:cs="Arial"/>
          <w:sz w:val="18"/>
          <w:szCs w:val="18"/>
        </w:rPr>
        <w:t>613-737-7140</w:t>
      </w:r>
    </w:p>
    <w:p w:rsidR="00BF383B" w:rsidRPr="00D935B5" w:rsidRDefault="00BF383B" w:rsidP="00BF383B">
      <w:pPr>
        <w:spacing w:after="0"/>
        <w:rPr>
          <w:rFonts w:ascii="Times New Roman" w:hAnsi="Times New Roman"/>
          <w:b/>
          <w:sz w:val="18"/>
          <w:szCs w:val="18"/>
        </w:rPr>
      </w:pPr>
      <w:r w:rsidRPr="00D935B5">
        <w:rPr>
          <w:rFonts w:ascii="Arial" w:hAnsi="Arial" w:cs="Arial"/>
          <w:sz w:val="18"/>
          <w:szCs w:val="18"/>
        </w:rPr>
        <w:t>Frank Tanner</w:t>
      </w:r>
      <w:r w:rsidRPr="00D935B5">
        <w:rPr>
          <w:rFonts w:ascii="Arial" w:hAnsi="Arial" w:cs="Arial"/>
          <w:sz w:val="18"/>
          <w:szCs w:val="18"/>
        </w:rPr>
        <w:tab/>
      </w:r>
      <w:r w:rsidRPr="00D935B5">
        <w:rPr>
          <w:rFonts w:ascii="Arial" w:hAnsi="Arial" w:cs="Arial"/>
          <w:sz w:val="18"/>
          <w:szCs w:val="18"/>
        </w:rPr>
        <w:tab/>
      </w:r>
      <w:r w:rsidRPr="00D935B5">
        <w:rPr>
          <w:rFonts w:ascii="Arial" w:hAnsi="Arial" w:cs="Arial"/>
          <w:sz w:val="18"/>
          <w:szCs w:val="18"/>
        </w:rPr>
        <w:tab/>
        <w:t>613-722-9076</w:t>
      </w:r>
    </w:p>
    <w:p w:rsidR="00BF383B" w:rsidRPr="004A5082" w:rsidRDefault="00BF383B" w:rsidP="0057013F">
      <w:pPr>
        <w:spacing w:after="0"/>
        <w:rPr>
          <w:rFonts w:ascii="Times New Roman" w:hAnsi="Times New Roman"/>
          <w:b/>
          <w:sz w:val="20"/>
          <w:szCs w:val="20"/>
        </w:rPr>
      </w:pPr>
    </w:p>
    <w:sectPr w:rsidR="00BF383B" w:rsidRPr="004A5082" w:rsidSect="00FF606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433B"/>
    <w:multiLevelType w:val="hybridMultilevel"/>
    <w:tmpl w:val="366EA4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FA142CB"/>
    <w:multiLevelType w:val="hybridMultilevel"/>
    <w:tmpl w:val="3DA2F0D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51032C0"/>
    <w:multiLevelType w:val="multilevel"/>
    <w:tmpl w:val="AF38A4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A76B36"/>
    <w:multiLevelType w:val="hybridMultilevel"/>
    <w:tmpl w:val="AF38A43E"/>
    <w:lvl w:ilvl="0" w:tplc="04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1BCF0CD3"/>
    <w:multiLevelType w:val="hybridMultilevel"/>
    <w:tmpl w:val="CE120B84"/>
    <w:lvl w:ilvl="0" w:tplc="1B863286">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4616289"/>
    <w:multiLevelType w:val="hybridMultilevel"/>
    <w:tmpl w:val="EC0067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F6C47C1"/>
    <w:multiLevelType w:val="hybridMultilevel"/>
    <w:tmpl w:val="F1D0443A"/>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44C62E06"/>
    <w:multiLevelType w:val="hybridMultilevel"/>
    <w:tmpl w:val="366EA4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3D47A4C"/>
    <w:multiLevelType w:val="multilevel"/>
    <w:tmpl w:val="F1D044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1"/>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FCE16E8-AA8F-4CB8-8FFE-B54AD98C3FF5}"/>
    <w:docVar w:name="dgnword-eventsink" w:val="160621496"/>
  </w:docVars>
  <w:rsids>
    <w:rsidRoot w:val="006B0747"/>
    <w:rsid w:val="00023044"/>
    <w:rsid w:val="000675F8"/>
    <w:rsid w:val="000A55B0"/>
    <w:rsid w:val="000C435C"/>
    <w:rsid w:val="0011305B"/>
    <w:rsid w:val="00117089"/>
    <w:rsid w:val="00124E01"/>
    <w:rsid w:val="00137C83"/>
    <w:rsid w:val="001C19EB"/>
    <w:rsid w:val="001C5BE3"/>
    <w:rsid w:val="001F461E"/>
    <w:rsid w:val="00210E05"/>
    <w:rsid w:val="00225193"/>
    <w:rsid w:val="0022613F"/>
    <w:rsid w:val="00227964"/>
    <w:rsid w:val="00237E00"/>
    <w:rsid w:val="002C73F2"/>
    <w:rsid w:val="0030693F"/>
    <w:rsid w:val="00325325"/>
    <w:rsid w:val="003756A1"/>
    <w:rsid w:val="003A5E39"/>
    <w:rsid w:val="003E1ACA"/>
    <w:rsid w:val="004304E1"/>
    <w:rsid w:val="004748C7"/>
    <w:rsid w:val="004A4444"/>
    <w:rsid w:val="004A5082"/>
    <w:rsid w:val="004A54E0"/>
    <w:rsid w:val="004B6F95"/>
    <w:rsid w:val="004C49FD"/>
    <w:rsid w:val="004E60DD"/>
    <w:rsid w:val="00537E74"/>
    <w:rsid w:val="00566892"/>
    <w:rsid w:val="0057013F"/>
    <w:rsid w:val="0057454F"/>
    <w:rsid w:val="00601594"/>
    <w:rsid w:val="00603BD8"/>
    <w:rsid w:val="00626974"/>
    <w:rsid w:val="00631D23"/>
    <w:rsid w:val="00664249"/>
    <w:rsid w:val="006B0747"/>
    <w:rsid w:val="006B620F"/>
    <w:rsid w:val="006E59CF"/>
    <w:rsid w:val="006E7779"/>
    <w:rsid w:val="007326C2"/>
    <w:rsid w:val="0074642A"/>
    <w:rsid w:val="007848B9"/>
    <w:rsid w:val="007926AE"/>
    <w:rsid w:val="008417D0"/>
    <w:rsid w:val="00865D20"/>
    <w:rsid w:val="008726AD"/>
    <w:rsid w:val="008870EC"/>
    <w:rsid w:val="00896C91"/>
    <w:rsid w:val="008A7E86"/>
    <w:rsid w:val="008E5F5D"/>
    <w:rsid w:val="00903F55"/>
    <w:rsid w:val="009354A1"/>
    <w:rsid w:val="009371E9"/>
    <w:rsid w:val="009421BA"/>
    <w:rsid w:val="009D0200"/>
    <w:rsid w:val="009F6E28"/>
    <w:rsid w:val="00A122E9"/>
    <w:rsid w:val="00A37F3A"/>
    <w:rsid w:val="00A65592"/>
    <w:rsid w:val="00A72D3B"/>
    <w:rsid w:val="00A735F7"/>
    <w:rsid w:val="00A84A04"/>
    <w:rsid w:val="00A9553E"/>
    <w:rsid w:val="00AA4A6C"/>
    <w:rsid w:val="00AA5083"/>
    <w:rsid w:val="00AB74D4"/>
    <w:rsid w:val="00AD3747"/>
    <w:rsid w:val="00AF37AF"/>
    <w:rsid w:val="00AF37B4"/>
    <w:rsid w:val="00AF4BC9"/>
    <w:rsid w:val="00B055CB"/>
    <w:rsid w:val="00B06857"/>
    <w:rsid w:val="00B510A6"/>
    <w:rsid w:val="00BB7FBA"/>
    <w:rsid w:val="00BD3C82"/>
    <w:rsid w:val="00BE7CA2"/>
    <w:rsid w:val="00BF383B"/>
    <w:rsid w:val="00C032D0"/>
    <w:rsid w:val="00C44F2B"/>
    <w:rsid w:val="00C83CF5"/>
    <w:rsid w:val="00C85E62"/>
    <w:rsid w:val="00C90F65"/>
    <w:rsid w:val="00CE4D83"/>
    <w:rsid w:val="00CE7AC6"/>
    <w:rsid w:val="00D10776"/>
    <w:rsid w:val="00D86056"/>
    <w:rsid w:val="00D874B0"/>
    <w:rsid w:val="00DB7382"/>
    <w:rsid w:val="00DC2DCD"/>
    <w:rsid w:val="00DD276A"/>
    <w:rsid w:val="00DE2FF9"/>
    <w:rsid w:val="00DF5B7D"/>
    <w:rsid w:val="00E20E6A"/>
    <w:rsid w:val="00E30643"/>
    <w:rsid w:val="00E32A4F"/>
    <w:rsid w:val="00E33B5D"/>
    <w:rsid w:val="00E3644B"/>
    <w:rsid w:val="00E63AD5"/>
    <w:rsid w:val="00EC49C8"/>
    <w:rsid w:val="00EE29F7"/>
    <w:rsid w:val="00EE4BD1"/>
    <w:rsid w:val="00F15ED1"/>
    <w:rsid w:val="00F17F57"/>
    <w:rsid w:val="00F23855"/>
    <w:rsid w:val="00F264DE"/>
    <w:rsid w:val="00F43676"/>
    <w:rsid w:val="00F5434D"/>
    <w:rsid w:val="00F87E92"/>
    <w:rsid w:val="00FA0258"/>
    <w:rsid w:val="00FB09FF"/>
    <w:rsid w:val="00FB2B65"/>
    <w:rsid w:val="00FC00C3"/>
    <w:rsid w:val="00FD0F81"/>
    <w:rsid w:val="00FE11D7"/>
    <w:rsid w:val="00FF60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CAAE37-EECC-4D9F-8BF1-84E1BDFD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05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258"/>
    <w:pPr>
      <w:ind w:left="720"/>
      <w:contextualSpacing/>
    </w:pPr>
  </w:style>
  <w:style w:type="paragraph" w:styleId="BalloonText">
    <w:name w:val="Balloon Text"/>
    <w:basedOn w:val="Normal"/>
    <w:link w:val="BalloonTextChar"/>
    <w:uiPriority w:val="99"/>
    <w:semiHidden/>
    <w:unhideWhenUsed/>
    <w:rsid w:val="00023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0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June 2013 Inaugural Ste-Anne's Church Fund Raising Golf Tournament</vt:lpstr>
    </vt:vector>
  </TitlesOfParts>
  <Company>Office Black Edition - tum0r</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2013 Inaugural Ste-Anne's Church Fund Raising Golf Tournament</dc:title>
  <dc:creator>Frank Tanner</dc:creator>
  <cp:lastModifiedBy>Bradley Hamilton</cp:lastModifiedBy>
  <cp:revision>2</cp:revision>
  <cp:lastPrinted>2014-04-29T15:13:00Z</cp:lastPrinted>
  <dcterms:created xsi:type="dcterms:W3CDTF">2014-05-09T20:34:00Z</dcterms:created>
  <dcterms:modified xsi:type="dcterms:W3CDTF">2014-05-09T20:34:00Z</dcterms:modified>
</cp:coreProperties>
</file>